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FD" w:rsidRDefault="00B53DFD" w:rsidP="00B53DFD">
      <w:pPr>
        <w:jc w:val="center"/>
        <w:rPr>
          <w:b/>
        </w:rPr>
      </w:pPr>
      <w:r w:rsidRPr="00B53DFD">
        <w:rPr>
          <w:b/>
        </w:rPr>
        <w:t>TD : les chiffres</w:t>
      </w:r>
      <w:r>
        <w:rPr>
          <w:b/>
        </w:rPr>
        <w:t xml:space="preserve"> (à partir de la vidéo)</w:t>
      </w:r>
    </w:p>
    <w:p w:rsidR="00B53DFD" w:rsidRPr="00B53DFD" w:rsidRDefault="00B53DFD" w:rsidP="00B53DFD">
      <w:pPr>
        <w:jc w:val="center"/>
        <w:rPr>
          <w:b/>
        </w:rPr>
      </w:pPr>
      <w:bookmarkStart w:id="0" w:name="_GoBack"/>
      <w:bookmarkEnd w:id="0"/>
    </w:p>
    <w:p w:rsidR="00B53DFD" w:rsidRDefault="00B53DFD" w:rsidP="00B53DFD"/>
    <w:p w:rsidR="00B53DFD" w:rsidRPr="00B53DFD" w:rsidRDefault="00B53DFD" w:rsidP="00B53DFD">
      <w:pPr>
        <w:rPr>
          <w:color w:val="70AD47" w:themeColor="accent6"/>
        </w:rPr>
      </w:pPr>
      <w:r>
        <w:rPr>
          <w:color w:val="70AD47" w:themeColor="accent6"/>
        </w:rPr>
        <w:t xml:space="preserve">Exercice 1 : </w:t>
      </w:r>
      <w:r w:rsidRPr="00B53DFD">
        <w:rPr>
          <w:color w:val="70AD47" w:themeColor="accent6"/>
        </w:rPr>
        <w:t xml:space="preserve">Trouvez </w:t>
      </w:r>
      <w:r w:rsidRPr="00B53DFD">
        <w:rPr>
          <w:b/>
          <w:color w:val="70AD47" w:themeColor="accent6"/>
        </w:rPr>
        <w:t>l’objet en français</w:t>
      </w:r>
      <w:r w:rsidRPr="00B53DFD">
        <w:rPr>
          <w:color w:val="70AD47" w:themeColor="accent6"/>
        </w:rPr>
        <w:t xml:space="preserve"> et </w:t>
      </w:r>
      <w:r w:rsidRPr="00B53DFD">
        <w:rPr>
          <w:b/>
          <w:color w:val="70AD47" w:themeColor="accent6"/>
        </w:rPr>
        <w:t>le prix</w:t>
      </w:r>
      <w:r>
        <w:rPr>
          <w:b/>
          <w:color w:val="70AD47" w:themeColor="accent6"/>
        </w:rPr>
        <w:t xml:space="preserve"> </w:t>
      </w:r>
      <w:r w:rsidRPr="00B53DFD">
        <w:rPr>
          <w:b/>
          <w:color w:val="70AD47" w:themeColor="accent6"/>
        </w:rPr>
        <w:t>(en chiffres</w:t>
      </w:r>
      <w:proofErr w:type="gramStart"/>
      <w:r w:rsidRPr="00B53DFD">
        <w:rPr>
          <w:color w:val="70AD47" w:themeColor="accent6"/>
        </w:rPr>
        <w:t>):</w:t>
      </w:r>
      <w:proofErr w:type="gramEnd"/>
    </w:p>
    <w:p w:rsidR="00B53DFD" w:rsidRDefault="00B53DFD" w:rsidP="00B53DF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2"/>
        <w:gridCol w:w="4444"/>
      </w:tblGrid>
      <w:tr w:rsidR="00B53DFD" w:rsidTr="00B53DFD">
        <w:tc>
          <w:tcPr>
            <w:tcW w:w="4612" w:type="dxa"/>
          </w:tcPr>
          <w:p w:rsidR="00B53DFD" w:rsidRDefault="00B53DFD" w:rsidP="003D4AF8">
            <w:pPr>
              <w:jc w:val="center"/>
            </w:pPr>
            <w:r>
              <w:t>OBJET</w:t>
            </w:r>
          </w:p>
        </w:tc>
        <w:tc>
          <w:tcPr>
            <w:tcW w:w="4444" w:type="dxa"/>
          </w:tcPr>
          <w:p w:rsidR="00B53DFD" w:rsidRDefault="00B53DFD" w:rsidP="003D4AF8">
            <w:r>
              <w:t>PRIX</w:t>
            </w:r>
          </w:p>
        </w:tc>
      </w:tr>
      <w:tr w:rsidR="00B53DFD" w:rsidTr="00B53DFD">
        <w:tc>
          <w:tcPr>
            <w:tcW w:w="4612" w:type="dxa"/>
          </w:tcPr>
          <w:p w:rsidR="00B53DFD" w:rsidRDefault="00B53DFD" w:rsidP="003D4AF8">
            <w:r>
              <w:t>Dialogue 1 :</w:t>
            </w:r>
          </w:p>
        </w:tc>
        <w:tc>
          <w:tcPr>
            <w:tcW w:w="4444" w:type="dxa"/>
          </w:tcPr>
          <w:p w:rsidR="00B53DFD" w:rsidRDefault="00B53DFD" w:rsidP="003D4AF8"/>
        </w:tc>
      </w:tr>
      <w:tr w:rsidR="00B53DFD" w:rsidTr="00B53DFD">
        <w:tc>
          <w:tcPr>
            <w:tcW w:w="4612" w:type="dxa"/>
          </w:tcPr>
          <w:p w:rsidR="00B53DFD" w:rsidRDefault="00B53DFD" w:rsidP="003D4AF8">
            <w:r>
              <w:t>Dialogue 2 :</w:t>
            </w:r>
          </w:p>
        </w:tc>
        <w:tc>
          <w:tcPr>
            <w:tcW w:w="4444" w:type="dxa"/>
          </w:tcPr>
          <w:p w:rsidR="00B53DFD" w:rsidRDefault="00B53DFD" w:rsidP="003D4AF8"/>
        </w:tc>
      </w:tr>
      <w:tr w:rsidR="00B53DFD" w:rsidTr="00B53DFD">
        <w:tc>
          <w:tcPr>
            <w:tcW w:w="4612" w:type="dxa"/>
          </w:tcPr>
          <w:p w:rsidR="00B53DFD" w:rsidRDefault="00B53DFD" w:rsidP="003D4AF8">
            <w:proofErr w:type="gramStart"/>
            <w:r>
              <w:t>Dialogue  3</w:t>
            </w:r>
            <w:proofErr w:type="gramEnd"/>
            <w:r>
              <w:t> :</w:t>
            </w:r>
          </w:p>
        </w:tc>
        <w:tc>
          <w:tcPr>
            <w:tcW w:w="4444" w:type="dxa"/>
          </w:tcPr>
          <w:p w:rsidR="00B53DFD" w:rsidRDefault="00B53DFD" w:rsidP="003D4AF8"/>
        </w:tc>
      </w:tr>
      <w:tr w:rsidR="00B53DFD" w:rsidTr="00B53DFD">
        <w:tc>
          <w:tcPr>
            <w:tcW w:w="4612" w:type="dxa"/>
          </w:tcPr>
          <w:p w:rsidR="00B53DFD" w:rsidRDefault="00B53DFD" w:rsidP="003D4AF8">
            <w:r>
              <w:t>Dialogue 4 :</w:t>
            </w:r>
          </w:p>
        </w:tc>
        <w:tc>
          <w:tcPr>
            <w:tcW w:w="4444" w:type="dxa"/>
          </w:tcPr>
          <w:p w:rsidR="00B53DFD" w:rsidRDefault="00B53DFD" w:rsidP="003D4AF8"/>
        </w:tc>
      </w:tr>
      <w:tr w:rsidR="00B53DFD" w:rsidTr="00B53DFD">
        <w:tc>
          <w:tcPr>
            <w:tcW w:w="4612" w:type="dxa"/>
          </w:tcPr>
          <w:p w:rsidR="00B53DFD" w:rsidRDefault="00B53DFD" w:rsidP="003D4AF8">
            <w:proofErr w:type="gramStart"/>
            <w:r>
              <w:t>Dialogue  5</w:t>
            </w:r>
            <w:proofErr w:type="gramEnd"/>
            <w:r>
              <w:t> :</w:t>
            </w:r>
          </w:p>
        </w:tc>
        <w:tc>
          <w:tcPr>
            <w:tcW w:w="4444" w:type="dxa"/>
          </w:tcPr>
          <w:p w:rsidR="00B53DFD" w:rsidRDefault="00B53DFD" w:rsidP="003D4AF8"/>
        </w:tc>
      </w:tr>
      <w:tr w:rsidR="00B53DFD" w:rsidTr="00B53DFD">
        <w:tc>
          <w:tcPr>
            <w:tcW w:w="4612" w:type="dxa"/>
          </w:tcPr>
          <w:p w:rsidR="00B53DFD" w:rsidRDefault="00B53DFD" w:rsidP="003D4AF8">
            <w:r>
              <w:t>Dialogue 6 : </w:t>
            </w:r>
          </w:p>
        </w:tc>
        <w:tc>
          <w:tcPr>
            <w:tcW w:w="4444" w:type="dxa"/>
          </w:tcPr>
          <w:p w:rsidR="00B53DFD" w:rsidRDefault="00B53DFD" w:rsidP="003D4AF8"/>
        </w:tc>
      </w:tr>
    </w:tbl>
    <w:p w:rsidR="00B53DFD" w:rsidRDefault="00B53DFD" w:rsidP="00B53DFD"/>
    <w:p w:rsidR="00B53DFD" w:rsidRPr="00B53DFD" w:rsidRDefault="00B53DFD" w:rsidP="00B53DFD">
      <w:pPr>
        <w:rPr>
          <w:b/>
        </w:rPr>
      </w:pPr>
      <w:r w:rsidRPr="00B53DFD">
        <w:rPr>
          <w:b/>
          <w:color w:val="70AD47" w:themeColor="accent6"/>
        </w:rPr>
        <w:t>Trouvez les mots suivants dans la vidéo :</w:t>
      </w:r>
    </w:p>
    <w:p w:rsidR="00B53DFD" w:rsidRDefault="00B53DFD" w:rsidP="00B53DFD"/>
    <w:p w:rsidR="00B53DFD" w:rsidRDefault="00B53DFD" w:rsidP="00B53DFD">
      <w:r>
        <w:t>Coûter</w:t>
      </w:r>
      <w:r>
        <w:tab/>
      </w:r>
      <w:r>
        <w:tab/>
        <w:t xml:space="preserve">cher </w:t>
      </w:r>
      <w:r>
        <w:tab/>
      </w:r>
      <w:r>
        <w:tab/>
        <w:t>bon marché</w:t>
      </w:r>
    </w:p>
    <w:p w:rsidR="00B53DFD" w:rsidRDefault="00B53DFD" w:rsidP="00B53DFD"/>
    <w:p w:rsidR="00B53DFD" w:rsidRDefault="00B53DFD" w:rsidP="00B53DFD">
      <w:pPr>
        <w:pBdr>
          <w:bottom w:val="single" w:sz="12" w:space="1" w:color="auto"/>
        </w:pBdr>
      </w:pPr>
    </w:p>
    <w:p w:rsidR="00B53DFD" w:rsidRDefault="00B53DFD" w:rsidP="00B53DFD"/>
    <w:p w:rsidR="00B53DFD" w:rsidRDefault="00B53DFD" w:rsidP="00B53DFD"/>
    <w:p w:rsidR="00B53DFD" w:rsidRDefault="00B53DFD" w:rsidP="00B53DFD">
      <w:pPr>
        <w:rPr>
          <w:b/>
          <w:color w:val="70AD47" w:themeColor="accent6"/>
        </w:rPr>
      </w:pPr>
      <w:r w:rsidRPr="00B53DFD">
        <w:rPr>
          <w:b/>
          <w:color w:val="70AD47" w:themeColor="accent6"/>
        </w:rPr>
        <w:t>Exercice 2 : relevez les numéros de portables : Com</w:t>
      </w:r>
      <w:r w:rsidRPr="00B53DFD">
        <w:rPr>
          <w:b/>
          <w:color w:val="70AD47" w:themeColor="accent6"/>
        </w:rPr>
        <w:t>m</w:t>
      </w:r>
      <w:r w:rsidRPr="00B53DFD">
        <w:rPr>
          <w:b/>
          <w:color w:val="70AD47" w:themeColor="accent6"/>
        </w:rPr>
        <w:t>ent dit-on : portable</w:t>
      </w:r>
      <w:r w:rsidRPr="00B53DFD">
        <w:rPr>
          <w:b/>
          <w:color w:val="70AD47" w:themeColor="accent6"/>
        </w:rPr>
        <w:t> ?</w:t>
      </w:r>
      <w:r w:rsidRPr="00B53DFD">
        <w:rPr>
          <w:b/>
          <w:color w:val="70AD47" w:themeColor="accent6"/>
        </w:rPr>
        <w:t xml:space="preserve"> </w:t>
      </w:r>
      <w:r w:rsidRPr="00B53DFD">
        <w:rPr>
          <w:b/>
          <w:color w:val="70AD47" w:themeColor="accent6"/>
        </w:rPr>
        <w:t xml:space="preserve"> ____________</w:t>
      </w:r>
    </w:p>
    <w:p w:rsidR="00B53DFD" w:rsidRDefault="00B53DFD" w:rsidP="00B53DFD">
      <w:pPr>
        <w:rPr>
          <w:b/>
          <w:color w:val="70AD47" w:themeColor="accent6"/>
        </w:rPr>
      </w:pPr>
    </w:p>
    <w:p w:rsidR="00B53DFD" w:rsidRPr="00B53DFD" w:rsidRDefault="00B53DFD" w:rsidP="00B53DFD">
      <w:pPr>
        <w:rPr>
          <w:b/>
          <w:color w:val="70AD47" w:themeColor="accent6"/>
        </w:rPr>
      </w:pPr>
    </w:p>
    <w:p w:rsidR="00B53DFD" w:rsidRPr="00B53DFD" w:rsidRDefault="00B53DFD" w:rsidP="00B53DFD">
      <w:pPr>
        <w:rPr>
          <w:lang w:val="en-US"/>
        </w:rPr>
      </w:pPr>
      <w:r w:rsidRPr="00B53DFD">
        <w:rPr>
          <w:lang w:val="en-US"/>
        </w:rPr>
        <w:t xml:space="preserve">Peter </w:t>
      </w:r>
      <w:proofErr w:type="gramStart"/>
      <w:r w:rsidRPr="00B53DFD">
        <w:rPr>
          <w:lang w:val="en-US"/>
        </w:rPr>
        <w:t>Müller :</w:t>
      </w:r>
      <w:proofErr w:type="gramEnd"/>
    </w:p>
    <w:p w:rsidR="00B53DFD" w:rsidRPr="00B53DFD" w:rsidRDefault="00B53DFD" w:rsidP="00B53DFD">
      <w:pPr>
        <w:rPr>
          <w:lang w:val="en-US"/>
        </w:rPr>
      </w:pPr>
    </w:p>
    <w:p w:rsidR="00B53DFD" w:rsidRPr="00B53DFD" w:rsidRDefault="00B53DFD" w:rsidP="00B53DFD">
      <w:pPr>
        <w:rPr>
          <w:lang w:val="en-US"/>
        </w:rPr>
      </w:pPr>
      <w:r w:rsidRPr="00B53DFD">
        <w:rPr>
          <w:lang w:val="en-US"/>
        </w:rPr>
        <w:t xml:space="preserve">Michael </w:t>
      </w:r>
      <w:proofErr w:type="spellStart"/>
      <w:proofErr w:type="gramStart"/>
      <w:r w:rsidRPr="00B53DFD">
        <w:rPr>
          <w:lang w:val="en-US"/>
        </w:rPr>
        <w:t>Wickert</w:t>
      </w:r>
      <w:proofErr w:type="spellEnd"/>
      <w:r w:rsidRPr="00B53DFD">
        <w:rPr>
          <w:lang w:val="en-US"/>
        </w:rPr>
        <w:t> :</w:t>
      </w:r>
      <w:proofErr w:type="gramEnd"/>
    </w:p>
    <w:p w:rsidR="00B53DFD" w:rsidRPr="00B53DFD" w:rsidRDefault="00B53DFD" w:rsidP="00B53DFD">
      <w:pPr>
        <w:rPr>
          <w:lang w:val="en-US"/>
        </w:rPr>
      </w:pPr>
    </w:p>
    <w:p w:rsidR="00B53DFD" w:rsidRPr="00B53DFD" w:rsidRDefault="00B53DFD" w:rsidP="00B53DFD">
      <w:pPr>
        <w:rPr>
          <w:lang w:val="en-US"/>
        </w:rPr>
      </w:pPr>
      <w:r w:rsidRPr="00B53DFD">
        <w:rPr>
          <w:lang w:val="en-US"/>
        </w:rPr>
        <w:t xml:space="preserve">Gaby </w:t>
      </w:r>
      <w:proofErr w:type="gramStart"/>
      <w:r w:rsidRPr="00B53DFD">
        <w:rPr>
          <w:lang w:val="en-US"/>
        </w:rPr>
        <w:t>Heller :</w:t>
      </w:r>
      <w:proofErr w:type="gramEnd"/>
    </w:p>
    <w:p w:rsidR="00B53DFD" w:rsidRPr="00B53DFD" w:rsidRDefault="00B53DFD" w:rsidP="00B53DFD">
      <w:pPr>
        <w:rPr>
          <w:lang w:val="en-US"/>
        </w:rPr>
      </w:pPr>
    </w:p>
    <w:p w:rsidR="00B53DFD" w:rsidRDefault="00B53DFD" w:rsidP="00B53DFD">
      <w:r>
        <w:t>Martina Becker :</w:t>
      </w:r>
    </w:p>
    <w:p w:rsidR="00B53DFD" w:rsidRDefault="00B53DFD" w:rsidP="00B53DFD"/>
    <w:p w:rsidR="00B53DFD" w:rsidRDefault="00B53DFD" w:rsidP="00B53DFD"/>
    <w:p w:rsidR="00A04B59" w:rsidRDefault="00A04B59"/>
    <w:sectPr w:rsidR="00A04B59" w:rsidSect="00B53DFD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FD"/>
    <w:rsid w:val="00A04B59"/>
    <w:rsid w:val="00B53DFD"/>
    <w:rsid w:val="00C45BEB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949A3C14-D8F9-2D45-8FA6-0491975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2020-03-30T04:02:00Z</dcterms:created>
  <dcterms:modified xsi:type="dcterms:W3CDTF">2020-03-30T04:13:00Z</dcterms:modified>
</cp:coreProperties>
</file>